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7"/>
          <w:szCs w:val="27"/>
        </w:rPr>
      </w:pPr>
      <w:r>
        <w:rPr>
          <w:rFonts w:ascii="Times New Roman" w:eastAsia="Times New Roman" w:hAnsi="Times New Roman" w:cs="Times New Roman"/>
          <w:b/>
          <w:bCs/>
          <w:sz w:val="27"/>
          <w:szCs w:val="27"/>
        </w:rPr>
        <w:t xml:space="preserve">Дело № </w:t>
      </w:r>
      <w:r>
        <w:rPr>
          <w:rFonts w:ascii="Times New Roman" w:eastAsia="Times New Roman" w:hAnsi="Times New Roman" w:cs="Times New Roman"/>
          <w:b/>
          <w:bCs/>
          <w:sz w:val="27"/>
          <w:szCs w:val="27"/>
        </w:rPr>
        <w:t>05-0869/1302/2024</w:t>
      </w:r>
    </w:p>
    <w:p>
      <w:pPr>
        <w:spacing w:before="0" w:after="0"/>
        <w:jc w:val="right"/>
        <w:rPr>
          <w:sz w:val="27"/>
          <w:szCs w:val="27"/>
        </w:rPr>
      </w:pPr>
      <w:r>
        <w:rPr>
          <w:rFonts w:ascii="Times New Roman" w:eastAsia="Times New Roman" w:hAnsi="Times New Roman" w:cs="Times New Roman"/>
          <w:b/>
          <w:bCs/>
          <w:sz w:val="27"/>
          <w:szCs w:val="27"/>
        </w:rPr>
        <w:t xml:space="preserve">УИД </w:t>
      </w:r>
      <w:r>
        <w:rPr>
          <w:rFonts w:ascii="Times New Roman" w:eastAsia="Times New Roman" w:hAnsi="Times New Roman" w:cs="Times New Roman"/>
          <w:b/>
          <w:bCs/>
          <w:sz w:val="27"/>
          <w:szCs w:val="27"/>
        </w:rPr>
        <w:t>86MS0013-01-2024-005178-67</w:t>
      </w:r>
    </w:p>
    <w:p>
      <w:pPr>
        <w:spacing w:before="0" w:after="0"/>
        <w:jc w:val="center"/>
        <w:rPr>
          <w:sz w:val="27"/>
          <w:szCs w:val="27"/>
        </w:rPr>
      </w:pPr>
    </w:p>
    <w:p>
      <w:pPr>
        <w:spacing w:before="0" w:after="0"/>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о назначении административного наказания</w:t>
      </w:r>
    </w:p>
    <w:p>
      <w:pPr>
        <w:spacing w:before="0" w:after="0"/>
        <w:jc w:val="both"/>
        <w:rPr>
          <w:sz w:val="27"/>
          <w:szCs w:val="27"/>
        </w:rPr>
      </w:pPr>
    </w:p>
    <w:p>
      <w:pPr>
        <w:spacing w:before="0" w:after="0"/>
        <w:jc w:val="both"/>
        <w:rPr>
          <w:sz w:val="27"/>
          <w:szCs w:val="27"/>
        </w:rPr>
      </w:pP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Сург</w:t>
      </w:r>
      <w:r>
        <w:rPr>
          <w:rFonts w:ascii="Times New Roman" w:eastAsia="Times New Roman" w:hAnsi="Times New Roman" w:cs="Times New Roman"/>
          <w:sz w:val="27"/>
          <w:szCs w:val="27"/>
        </w:rPr>
        <w:t>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17 июля 2024 </w:t>
      </w:r>
      <w:r>
        <w:rPr>
          <w:rFonts w:ascii="Times New Roman" w:eastAsia="Times New Roman" w:hAnsi="Times New Roman" w:cs="Times New Roman"/>
          <w:sz w:val="27"/>
          <w:szCs w:val="27"/>
        </w:rPr>
        <w:t>года</w:t>
      </w:r>
    </w:p>
    <w:p>
      <w:pPr>
        <w:spacing w:before="0" w:after="0"/>
        <w:jc w:val="both"/>
        <w:rPr>
          <w:sz w:val="27"/>
          <w:szCs w:val="27"/>
        </w:rPr>
      </w:pPr>
      <w:r>
        <w:rPr>
          <w:rFonts w:ascii="Times New Roman" w:eastAsia="Times New Roman" w:hAnsi="Times New Roman" w:cs="Times New Roman"/>
          <w:sz w:val="27"/>
          <w:szCs w:val="27"/>
        </w:rPr>
        <w:t>ул. Совхозная, 3</w:t>
      </w:r>
    </w:p>
    <w:p>
      <w:pPr>
        <w:spacing w:before="0" w:after="0"/>
        <w:jc w:val="both"/>
        <w:rPr>
          <w:sz w:val="27"/>
          <w:szCs w:val="27"/>
        </w:rPr>
      </w:pPr>
    </w:p>
    <w:p>
      <w:pPr>
        <w:spacing w:before="0" w:after="0"/>
        <w:ind w:firstLine="708"/>
        <w:jc w:val="both"/>
        <w:rPr>
          <w:sz w:val="27"/>
          <w:szCs w:val="27"/>
        </w:rPr>
      </w:pPr>
      <w:r>
        <w:rPr>
          <w:rFonts w:ascii="Times New Roman" w:eastAsia="Times New Roman" w:hAnsi="Times New Roman" w:cs="Times New Roman"/>
          <w:sz w:val="27"/>
          <w:szCs w:val="27"/>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7"/>
          <w:szCs w:val="27"/>
        </w:rPr>
      </w:pPr>
      <w:r>
        <w:rPr>
          <w:rFonts w:ascii="Times New Roman" w:eastAsia="Times New Roman" w:hAnsi="Times New Roman" w:cs="Times New Roman"/>
          <w:sz w:val="27"/>
          <w:szCs w:val="27"/>
        </w:rPr>
        <w:t>С участием</w:t>
      </w:r>
      <w:r>
        <w:rPr>
          <w:rFonts w:ascii="Times New Roman" w:eastAsia="Times New Roman" w:hAnsi="Times New Roman" w:cs="Times New Roman"/>
          <w:sz w:val="27"/>
          <w:szCs w:val="27"/>
        </w:rPr>
        <w:t xml:space="preserve"> Хайруллина И.И.,</w:t>
      </w:r>
    </w:p>
    <w:p>
      <w:pPr>
        <w:spacing w:before="0" w:after="0"/>
        <w:ind w:firstLine="708"/>
        <w:jc w:val="both"/>
        <w:rPr>
          <w:sz w:val="27"/>
          <w:szCs w:val="27"/>
        </w:rPr>
      </w:pPr>
      <w:r>
        <w:rPr>
          <w:rFonts w:ascii="Times New Roman" w:eastAsia="Times New Roman" w:hAnsi="Times New Roman" w:cs="Times New Roman"/>
          <w:sz w:val="27"/>
          <w:szCs w:val="27"/>
        </w:rPr>
        <w:t>рассмотрев в открытом судебном заседании материалы дела об административном правонарушении, предусмотренном частью</w:t>
      </w:r>
      <w:r>
        <w:rPr>
          <w:rFonts w:ascii="Times New Roman" w:eastAsia="Times New Roman" w:hAnsi="Times New Roman" w:cs="Times New Roman"/>
          <w:sz w:val="27"/>
          <w:szCs w:val="27"/>
        </w:rPr>
        <w:t xml:space="preserve"> 2 </w:t>
      </w:r>
      <w:r>
        <w:rPr>
          <w:rFonts w:ascii="Times New Roman" w:eastAsia="Times New Roman" w:hAnsi="Times New Roman" w:cs="Times New Roman"/>
          <w:sz w:val="27"/>
          <w:szCs w:val="27"/>
        </w:rPr>
        <w:t>статьи 20.</w:t>
      </w:r>
      <w:r>
        <w:rPr>
          <w:rFonts w:ascii="Times New Roman" w:eastAsia="Times New Roman" w:hAnsi="Times New Roman" w:cs="Times New Roman"/>
          <w:sz w:val="27"/>
          <w:szCs w:val="27"/>
        </w:rPr>
        <w:t>7</w:t>
      </w:r>
      <w:r>
        <w:rPr>
          <w:rFonts w:ascii="Times New Roman" w:eastAsia="Times New Roman" w:hAnsi="Times New Roman" w:cs="Times New Roman"/>
          <w:sz w:val="27"/>
          <w:szCs w:val="27"/>
        </w:rPr>
        <w:t xml:space="preserve"> Кодекса Российской Федерации об административных правонарушениях, в отношении:</w:t>
      </w:r>
    </w:p>
    <w:p>
      <w:pPr>
        <w:spacing w:before="0" w:after="0"/>
        <w:ind w:firstLine="708"/>
        <w:jc w:val="both"/>
        <w:rPr>
          <w:sz w:val="27"/>
          <w:szCs w:val="27"/>
        </w:rPr>
      </w:pPr>
      <w:r>
        <w:rPr>
          <w:rFonts w:ascii="Times New Roman" w:eastAsia="Times New Roman" w:hAnsi="Times New Roman" w:cs="Times New Roman"/>
          <w:sz w:val="27"/>
          <w:szCs w:val="27"/>
        </w:rPr>
        <w:t xml:space="preserve">должностного лица – начальника службы по защите населения Администрации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Хайруллина Ильдара </w:t>
      </w:r>
      <w:r>
        <w:rPr>
          <w:rFonts w:ascii="Times New Roman" w:eastAsia="Times New Roman" w:hAnsi="Times New Roman" w:cs="Times New Roman"/>
          <w:sz w:val="27"/>
          <w:szCs w:val="27"/>
        </w:rPr>
        <w:t>Ильфатовича</w:t>
      </w:r>
      <w:r>
        <w:rPr>
          <w:rFonts w:ascii="Times New Roman" w:eastAsia="Times New Roman" w:hAnsi="Times New Roman" w:cs="Times New Roman"/>
          <w:sz w:val="27"/>
          <w:szCs w:val="27"/>
        </w:rPr>
        <w:t xml:space="preserve">, </w:t>
      </w:r>
      <w:r>
        <w:rPr>
          <w:rStyle w:val="cat-PassportDatagrp-40rplc-11"/>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 xml:space="preserve">, зарегистрированного по адресу: </w:t>
      </w:r>
      <w:r>
        <w:rPr>
          <w:rStyle w:val="cat-UserDefinedgrp-54rplc-13"/>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PassportDatagrp-41rplc-17"/>
          <w:rFonts w:ascii="Times New Roman" w:eastAsia="Times New Roman" w:hAnsi="Times New Roman" w:cs="Times New Roman"/>
          <w:sz w:val="27"/>
          <w:szCs w:val="27"/>
        </w:rPr>
        <w:t>паспортные данные</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p>
    <w:p>
      <w:pPr>
        <w:spacing w:before="0" w:after="0"/>
        <w:jc w:val="center"/>
        <w:rPr>
          <w:sz w:val="27"/>
          <w:szCs w:val="27"/>
        </w:rPr>
      </w:pPr>
      <w:r>
        <w:rPr>
          <w:rFonts w:ascii="Times New Roman" w:eastAsia="Times New Roman" w:hAnsi="Times New Roman" w:cs="Times New Roman"/>
          <w:sz w:val="27"/>
          <w:szCs w:val="27"/>
        </w:rPr>
        <w:t>УСТАНОВИЛ:</w:t>
      </w:r>
    </w:p>
    <w:p>
      <w:pPr>
        <w:spacing w:before="0" w:after="0"/>
        <w:ind w:left="34" w:firstLine="701"/>
        <w:jc w:val="both"/>
        <w:rPr>
          <w:sz w:val="27"/>
          <w:szCs w:val="27"/>
        </w:rPr>
      </w:pPr>
      <w:r>
        <w:rPr>
          <w:rFonts w:ascii="Times New Roman" w:eastAsia="Times New Roman" w:hAnsi="Times New Roman" w:cs="Times New Roman"/>
          <w:sz w:val="27"/>
          <w:szCs w:val="27"/>
        </w:rPr>
        <w:t xml:space="preserve">Хайруллин И.И., является ответственным за мероприятия гражданской обороны и решения задач в области гражданской обороны и защиты населения и территории от чрезвычайных ситуаций природного и техногенного характера, является начальником службы по защите населения Администрации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Белый Яр, что подтверждается распоряжением № 128-л от 01.12.2014 г. о переводе указанную на указанную должность</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должностной инструкцией</w:t>
      </w:r>
      <w:r>
        <w:rPr>
          <w:rFonts w:ascii="Times New Roman" w:eastAsia="Times New Roman" w:hAnsi="Times New Roman" w:cs="Times New Roman"/>
          <w:sz w:val="27"/>
          <w:szCs w:val="27"/>
        </w:rPr>
        <w:t xml:space="preserve"> начальника службы по защите населения, </w:t>
      </w:r>
      <w:r>
        <w:rPr>
          <w:rFonts w:ascii="Times New Roman" w:eastAsia="Times New Roman" w:hAnsi="Times New Roman" w:cs="Times New Roman"/>
          <w:sz w:val="27"/>
          <w:szCs w:val="27"/>
        </w:rPr>
        <w:t xml:space="preserve">из содержания которой следует, что в обязанности </w:t>
      </w:r>
      <w:r>
        <w:rPr>
          <w:rFonts w:ascii="Times New Roman" w:eastAsia="Times New Roman" w:hAnsi="Times New Roman" w:cs="Times New Roman"/>
          <w:sz w:val="27"/>
          <w:szCs w:val="27"/>
        </w:rPr>
        <w:t xml:space="preserve">Хайруллина И.И. </w:t>
      </w:r>
      <w:r>
        <w:rPr>
          <w:rFonts w:ascii="Times New Roman" w:eastAsia="Times New Roman" w:hAnsi="Times New Roman" w:cs="Times New Roman"/>
          <w:sz w:val="27"/>
          <w:szCs w:val="27"/>
        </w:rPr>
        <w:t>входит контроль и исполнение законов, приказов, положений и т.д. в области чрезвычайных ситуаций и гражданской обороны</w:t>
      </w:r>
      <w:r>
        <w:rPr>
          <w:rFonts w:ascii="Times New Roman" w:eastAsia="Times New Roman" w:hAnsi="Times New Roman" w:cs="Times New Roman"/>
          <w:sz w:val="27"/>
          <w:szCs w:val="27"/>
        </w:rPr>
        <w:t xml:space="preserve">. На основании распоряжения (решения) начальника отдела надзорной деятельности и профилактической работы (по </w:t>
      </w:r>
      <w:r>
        <w:rPr>
          <w:rFonts w:ascii="Times New Roman" w:eastAsia="Times New Roman" w:hAnsi="Times New Roman" w:cs="Times New Roman"/>
          <w:sz w:val="27"/>
          <w:szCs w:val="27"/>
        </w:rPr>
        <w:t>Сургутскому</w:t>
      </w:r>
      <w:r>
        <w:rPr>
          <w:rFonts w:ascii="Times New Roman" w:eastAsia="Times New Roman" w:hAnsi="Times New Roman" w:cs="Times New Roman"/>
          <w:sz w:val="27"/>
          <w:szCs w:val="27"/>
        </w:rPr>
        <w:t xml:space="preserve"> району) управления надзорной деятельности и профилактической работы Главного управления МЧС России по ХМАО-Югре </w:t>
      </w:r>
      <w:r>
        <w:rPr>
          <w:rStyle w:val="cat-UserDefinedgrp-57rplc-27"/>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 11 апреля 2024 г. № 2404/013/-86/63-В/РВП проведена внеплановая выездная проверка соблюдения обязательных требований в области гражданской обороны в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Белый Яр, результаты которой зафиксированы в акте от 13 мая 2024 г. № 2404/013/-86/63-В/АВП, выявлены нарушения обязательных требований в области гражданской обороны:</w:t>
      </w:r>
      <w:r>
        <w:rPr>
          <w:rFonts w:ascii="Times New Roman" w:eastAsia="Times New Roman" w:hAnsi="Times New Roman" w:cs="Times New Roman"/>
          <w:sz w:val="27"/>
          <w:szCs w:val="27"/>
        </w:rPr>
        <w:t xml:space="preserve"> в нарушение </w:t>
      </w:r>
      <w:r>
        <w:rPr>
          <w:rFonts w:ascii="Times New Roman" w:eastAsia="Times New Roman" w:hAnsi="Times New Roman" w:cs="Times New Roman"/>
          <w:sz w:val="27"/>
          <w:szCs w:val="27"/>
        </w:rPr>
        <w:t>пп.б</w:t>
      </w:r>
      <w:r>
        <w:rPr>
          <w:rFonts w:ascii="Times New Roman" w:eastAsia="Times New Roman" w:hAnsi="Times New Roman" w:cs="Times New Roman"/>
          <w:sz w:val="27"/>
          <w:szCs w:val="27"/>
        </w:rPr>
        <w:t xml:space="preserve"> п. 3 Положения о подготовке населения в области гражданской обороны, утвержденного Постановление Правительства РФ от 02.11.2000 г. № 841; п. 13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w:t>
      </w:r>
      <w:r>
        <w:rPr>
          <w:rFonts w:ascii="Times New Roman" w:eastAsia="Times New Roman" w:hAnsi="Times New Roman" w:cs="Times New Roman"/>
          <w:sz w:val="27"/>
          <w:szCs w:val="27"/>
        </w:rPr>
        <w:t>федерации по делам гражданской</w:t>
      </w:r>
      <w:r>
        <w:rPr>
          <w:rFonts w:ascii="Times New Roman" w:eastAsia="Times New Roman" w:hAnsi="Times New Roman" w:cs="Times New Roman"/>
          <w:sz w:val="27"/>
          <w:szCs w:val="27"/>
        </w:rPr>
        <w:t xml:space="preserve"> обороны</w:t>
      </w:r>
      <w:r>
        <w:rPr>
          <w:rFonts w:ascii="Times New Roman" w:eastAsia="Times New Roman" w:hAnsi="Times New Roman" w:cs="Times New Roman"/>
          <w:sz w:val="27"/>
          <w:szCs w:val="27"/>
        </w:rPr>
        <w:t>, чрезвычайным ситуациям и ликвидации последствий стихийных бедствий, других , федеральных органов</w:t>
      </w:r>
      <w:r>
        <w:rPr>
          <w:rFonts w:ascii="Times New Roman" w:eastAsia="Times New Roman" w:hAnsi="Times New Roman" w:cs="Times New Roman"/>
          <w:sz w:val="27"/>
          <w:szCs w:val="27"/>
        </w:rPr>
        <w:t xml:space="preserve"> исполнительной </w:t>
      </w:r>
      <w:r>
        <w:rPr>
          <w:rFonts w:ascii="Times New Roman" w:eastAsia="Times New Roman" w:hAnsi="Times New Roman" w:cs="Times New Roman"/>
          <w:sz w:val="27"/>
          <w:szCs w:val="27"/>
        </w:rPr>
        <w:t>власти, в других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организациях, </w:t>
      </w:r>
      <w:r>
        <w:rPr>
          <w:rFonts w:ascii="Times New Roman" w:eastAsia="Times New Roman" w:hAnsi="Times New Roman" w:cs="Times New Roman"/>
          <w:sz w:val="27"/>
          <w:szCs w:val="27"/>
        </w:rPr>
        <w:t>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центрах, а также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на курсах гражданской обороны, утвержденного приказом МЧС России от 24.04.2020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262 - должностные лица включенные в состав эв</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 xml:space="preserve">куационной комиссии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Белый Яр не обучены в организациях,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осуществ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яющих о</w:t>
      </w:r>
      <w:r>
        <w:rPr>
          <w:rFonts w:ascii="Times New Roman" w:eastAsia="Times New Roman" w:hAnsi="Times New Roman" w:cs="Times New Roman"/>
          <w:sz w:val="27"/>
          <w:szCs w:val="27"/>
        </w:rPr>
        <w:t xml:space="preserve">бразовательную деятельность по </w:t>
      </w:r>
      <w:r>
        <w:rPr>
          <w:rFonts w:ascii="Times New Roman" w:eastAsia="Times New Roman" w:hAnsi="Times New Roman" w:cs="Times New Roman"/>
          <w:sz w:val="27"/>
          <w:szCs w:val="27"/>
        </w:rPr>
        <w:t>дополнительным профессиональным пр</w:t>
      </w:r>
      <w:r>
        <w:rPr>
          <w:rFonts w:ascii="Times New Roman" w:eastAsia="Times New Roman" w:hAnsi="Times New Roman" w:cs="Times New Roman"/>
          <w:sz w:val="27"/>
          <w:szCs w:val="27"/>
        </w:rPr>
        <w:t xml:space="preserve">ограммам в области гражданской </w:t>
      </w:r>
      <w:r>
        <w:rPr>
          <w:rFonts w:ascii="Times New Roman" w:eastAsia="Times New Roman" w:hAnsi="Times New Roman" w:cs="Times New Roman"/>
          <w:sz w:val="27"/>
          <w:szCs w:val="27"/>
        </w:rPr>
        <w:t>обороны, в том числе в учебно-методических центрах, на курсах гражданской обороны, по соответствующим программам, разрабатываемым на основе примерных дополнительных профессиональных</w:t>
      </w:r>
      <w:r>
        <w:rPr>
          <w:rFonts w:ascii="Times New Roman" w:eastAsia="Times New Roman" w:hAnsi="Times New Roman" w:cs="Times New Roman"/>
          <w:sz w:val="27"/>
          <w:szCs w:val="27"/>
        </w:rPr>
        <w:t xml:space="preserve"> программ, примерных программ, </w:t>
      </w:r>
      <w:r>
        <w:rPr>
          <w:rFonts w:ascii="Times New Roman" w:eastAsia="Times New Roman" w:hAnsi="Times New Roman" w:cs="Times New Roman"/>
          <w:sz w:val="27"/>
          <w:szCs w:val="27"/>
        </w:rPr>
        <w:t>курсового обу</w:t>
      </w:r>
      <w:r>
        <w:rPr>
          <w:rFonts w:ascii="Times New Roman" w:eastAsia="Times New Roman" w:hAnsi="Times New Roman" w:cs="Times New Roman"/>
          <w:sz w:val="27"/>
          <w:szCs w:val="27"/>
        </w:rPr>
        <w:t xml:space="preserve">чения, утверждаемых МЧС России. </w:t>
      </w:r>
      <w:r>
        <w:rPr>
          <w:rFonts w:ascii="Times New Roman" w:eastAsia="Times New Roman" w:hAnsi="Times New Roman" w:cs="Times New Roman"/>
          <w:sz w:val="27"/>
          <w:szCs w:val="27"/>
        </w:rPr>
        <w:t>По факту не представлены (отсутствуют)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документы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подтверждающие</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обучение</w:t>
      </w:r>
      <w:r>
        <w:rPr>
          <w:rFonts w:ascii="Times New Roman" w:eastAsia="Times New Roman" w:hAnsi="Times New Roman" w:cs="Times New Roman"/>
          <w:sz w:val="27"/>
          <w:szCs w:val="27"/>
        </w:rPr>
        <w:t xml:space="preserve"> </w:t>
      </w:r>
      <w:r>
        <w:rPr>
          <w:rStyle w:val="cat-UserDefinedgrp-55rplc-35"/>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left="34" w:firstLine="701"/>
        <w:jc w:val="both"/>
        <w:rPr>
          <w:sz w:val="27"/>
          <w:szCs w:val="27"/>
        </w:rPr>
      </w:pPr>
      <w:r>
        <w:rPr>
          <w:rFonts w:ascii="Times New Roman" w:eastAsia="Times New Roman" w:hAnsi="Times New Roman" w:cs="Times New Roman"/>
          <w:sz w:val="27"/>
          <w:szCs w:val="27"/>
        </w:rPr>
        <w:t>Место выявления нарушения: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Ханты-Мансийский автономный округ - 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Маяковского, д. </w:t>
      </w:r>
      <w:r>
        <w:rPr>
          <w:rFonts w:ascii="Times New Roman" w:eastAsia="Times New Roman" w:hAnsi="Times New Roman" w:cs="Times New Roman"/>
          <w:sz w:val="27"/>
          <w:szCs w:val="27"/>
        </w:rPr>
        <w:t>l</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w:t>
      </w:r>
    </w:p>
    <w:p>
      <w:pPr>
        <w:spacing w:before="0" w:after="0"/>
        <w:ind w:left="34" w:firstLine="701"/>
        <w:jc w:val="both"/>
        <w:rPr>
          <w:sz w:val="27"/>
          <w:szCs w:val="27"/>
        </w:rPr>
      </w:pPr>
      <w:r>
        <w:rPr>
          <w:rFonts w:ascii="Times New Roman" w:eastAsia="Times New Roman" w:hAnsi="Times New Roman" w:cs="Times New Roman"/>
          <w:sz w:val="27"/>
          <w:szCs w:val="27"/>
        </w:rPr>
        <w:t xml:space="preserve">Нарушенное требование: работники организации, включенные в состав эвакуационной и </w:t>
      </w:r>
      <w:r>
        <w:rPr>
          <w:rFonts w:ascii="Times New Roman" w:eastAsia="Times New Roman" w:hAnsi="Times New Roman" w:cs="Times New Roman"/>
          <w:sz w:val="27"/>
          <w:szCs w:val="27"/>
        </w:rPr>
        <w:t>эвакоприемной</w:t>
      </w:r>
      <w:r>
        <w:rPr>
          <w:rFonts w:ascii="Times New Roman" w:eastAsia="Times New Roman" w:hAnsi="Times New Roman" w:cs="Times New Roman"/>
          <w:sz w:val="27"/>
          <w:szCs w:val="27"/>
        </w:rPr>
        <w:t xml:space="preserve"> комиссий, прошли подготовку по гражданской обороне. </w:t>
      </w:r>
    </w:p>
    <w:p>
      <w:pPr>
        <w:spacing w:before="0" w:after="0"/>
        <w:ind w:left="34" w:firstLine="701"/>
        <w:jc w:val="both"/>
        <w:rPr>
          <w:sz w:val="27"/>
          <w:szCs w:val="27"/>
        </w:rPr>
      </w:pPr>
      <w:r>
        <w:rPr>
          <w:rFonts w:ascii="Times New Roman" w:eastAsia="Times New Roman" w:hAnsi="Times New Roman" w:cs="Times New Roman"/>
          <w:sz w:val="27"/>
          <w:szCs w:val="27"/>
        </w:rPr>
        <w:t xml:space="preserve">В нарушение: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xml:space="preserve">. Б </w:t>
      </w:r>
      <w:r>
        <w:rPr>
          <w:rFonts w:ascii="Times New Roman" w:eastAsia="Times New Roman" w:hAnsi="Times New Roman" w:cs="Times New Roman"/>
          <w:sz w:val="27"/>
          <w:szCs w:val="27"/>
        </w:rPr>
        <w:t>п</w:t>
      </w:r>
      <w:r>
        <w:rPr>
          <w:rFonts w:ascii="Times New Roman" w:eastAsia="Times New Roman" w:hAnsi="Times New Roman" w:cs="Times New Roman"/>
          <w:sz w:val="27"/>
          <w:szCs w:val="27"/>
        </w:rPr>
        <w:t xml:space="preserve">. 3 </w:t>
      </w:r>
      <w:r>
        <w:rPr>
          <w:rFonts w:ascii="Times New Roman" w:eastAsia="Times New Roman" w:hAnsi="Times New Roman" w:cs="Times New Roman"/>
          <w:sz w:val="27"/>
          <w:szCs w:val="27"/>
        </w:rPr>
        <w:t>Положения о подготовке населения, в области гражданской обороны, утвержденного Постановление Правительства РФ от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02.11.2000 № 841; п. 25 Перечня должностных лиц, проходящих обучение соответственно по</w:t>
      </w:r>
      <w:r>
        <w:rPr>
          <w:rFonts w:ascii="Times New Roman" w:eastAsia="Times New Roman" w:hAnsi="Times New Roman" w:cs="Times New Roman"/>
          <w:sz w:val="27"/>
          <w:szCs w:val="27"/>
        </w:rPr>
        <w:t xml:space="preserve"> дополнительным </w:t>
      </w:r>
      <w:r>
        <w:rPr>
          <w:rFonts w:ascii="Times New Roman" w:eastAsia="Times New Roman" w:hAnsi="Times New Roman" w:cs="Times New Roman"/>
          <w:sz w:val="27"/>
          <w:szCs w:val="27"/>
        </w:rPr>
        <w:t>профессиональным программам и программам курсового обучения в области гражданской обороны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организациях, осуществляющих образовательную деятельность по дополнительным профессиональным программам в</w:t>
      </w:r>
      <w:r>
        <w:rPr>
          <w:rFonts w:ascii="Times New Roman" w:eastAsia="Times New Roman" w:hAnsi="Times New Roman" w:cs="Times New Roman"/>
          <w:sz w:val="27"/>
          <w:szCs w:val="27"/>
        </w:rPr>
        <w:t xml:space="preserve"> области </w:t>
      </w:r>
      <w:r>
        <w:rPr>
          <w:rFonts w:ascii="Times New Roman" w:eastAsia="Times New Roman" w:hAnsi="Times New Roman" w:cs="Times New Roman"/>
          <w:sz w:val="27"/>
          <w:szCs w:val="27"/>
        </w:rPr>
        <w:t>гражданской обороны, находящихся в ведении министерства российской</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федерации по делам</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гражданской обороны, чрезвычайным ситуациям и ликвидации последствий стихийных бедствий, других федеральных органов</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центрах, а</w:t>
      </w:r>
      <w:r>
        <w:rPr>
          <w:rFonts w:ascii="Times New Roman" w:eastAsia="Times New Roman" w:hAnsi="Times New Roman" w:cs="Times New Roman"/>
          <w:sz w:val="27"/>
          <w:szCs w:val="27"/>
        </w:rPr>
        <w:t xml:space="preserve"> также на курсах гражданской обороны</w:t>
      </w:r>
      <w:r>
        <w:rPr>
          <w:rFonts w:ascii="Times New Roman" w:eastAsia="Times New Roman" w:hAnsi="Times New Roman" w:cs="Times New Roman"/>
          <w:sz w:val="27"/>
          <w:szCs w:val="27"/>
        </w:rPr>
        <w:t>, утвержденного приказом МЧС России от 24.04.2020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262</w:t>
      </w:r>
      <w:r>
        <w:rPr>
          <w:rFonts w:ascii="Times New Roman" w:eastAsia="Times New Roman" w:hAnsi="Times New Roman" w:cs="Times New Roman"/>
          <w:sz w:val="27"/>
          <w:szCs w:val="27"/>
        </w:rPr>
        <w:t xml:space="preserve"> – </w:t>
      </w:r>
      <w:r>
        <w:rPr>
          <w:rFonts w:ascii="Times New Roman" w:eastAsia="Times New Roman" w:hAnsi="Times New Roman" w:cs="Times New Roman"/>
          <w:sz w:val="27"/>
          <w:szCs w:val="27"/>
        </w:rPr>
        <w:t>консультанты</w:t>
      </w:r>
      <w:r>
        <w:rPr>
          <w:rFonts w:ascii="Times New Roman" w:eastAsia="Times New Roman" w:hAnsi="Times New Roman" w:cs="Times New Roman"/>
          <w:sz w:val="27"/>
          <w:szCs w:val="27"/>
        </w:rPr>
        <w:t xml:space="preserve"> учебно-консультационного пункта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не обучены в организациях, гражданской обороны, по </w:t>
      </w:r>
      <w:r>
        <w:rPr>
          <w:rFonts w:ascii="Times New Roman" w:eastAsia="Times New Roman" w:hAnsi="Times New Roman" w:cs="Times New Roman"/>
          <w:sz w:val="27"/>
          <w:szCs w:val="27"/>
        </w:rPr>
        <w:t>соответствующим программам, разрабатываемым на основе примерных дополнительных профессиональных программ, примерных программ курсового</w:t>
      </w:r>
      <w:r>
        <w:rPr>
          <w:rFonts w:ascii="Times New Roman" w:eastAsia="Times New Roman" w:hAnsi="Times New Roman" w:cs="Times New Roman"/>
          <w:sz w:val="27"/>
          <w:szCs w:val="27"/>
        </w:rPr>
        <w:t xml:space="preserve"> о</w:t>
      </w:r>
      <w:r>
        <w:rPr>
          <w:rFonts w:ascii="Times New Roman" w:eastAsia="Times New Roman" w:hAnsi="Times New Roman" w:cs="Times New Roman"/>
          <w:sz w:val="27"/>
          <w:szCs w:val="27"/>
        </w:rPr>
        <w:t>бучения, утверждаемых МЧС России. По факту не представлены (отсутствуют)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документы</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подтверждаю</w:t>
      </w:r>
      <w:r>
        <w:rPr>
          <w:rFonts w:ascii="Times New Roman" w:eastAsia="Times New Roman" w:hAnsi="Times New Roman" w:cs="Times New Roman"/>
          <w:sz w:val="27"/>
          <w:szCs w:val="27"/>
        </w:rPr>
        <w:t xml:space="preserve">щие </w:t>
      </w:r>
      <w:r>
        <w:rPr>
          <w:rFonts w:ascii="Times New Roman" w:eastAsia="Times New Roman" w:hAnsi="Times New Roman" w:cs="Times New Roman"/>
          <w:sz w:val="27"/>
          <w:szCs w:val="27"/>
        </w:rPr>
        <w:t>обучение</w:t>
      </w:r>
      <w:r>
        <w:rPr>
          <w:rFonts w:ascii="Times New Roman" w:eastAsia="Times New Roman" w:hAnsi="Times New Roman" w:cs="Times New Roman"/>
          <w:sz w:val="27"/>
          <w:szCs w:val="27"/>
        </w:rPr>
        <w:t xml:space="preserve"> </w:t>
      </w:r>
      <w:r>
        <w:rPr>
          <w:rStyle w:val="cat-UserDefinedgrp-56rplc-4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и </w:t>
      </w:r>
      <w:r>
        <w:rPr>
          <w:rFonts w:ascii="Times New Roman" w:eastAsia="Times New Roman" w:hAnsi="Times New Roman" w:cs="Times New Roman"/>
          <w:sz w:val="27"/>
          <w:szCs w:val="27"/>
        </w:rPr>
        <w:t>Хайрулина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И.И</w:t>
      </w:r>
      <w:r>
        <w:rPr>
          <w:rFonts w:ascii="Times New Roman" w:eastAsia="Times New Roman" w:hAnsi="Times New Roman" w:cs="Times New Roman"/>
          <w:sz w:val="27"/>
          <w:szCs w:val="27"/>
        </w:rPr>
        <w:t>.</w:t>
      </w:r>
    </w:p>
    <w:p>
      <w:pPr>
        <w:spacing w:before="0" w:after="0"/>
        <w:ind w:left="34" w:firstLine="701"/>
        <w:jc w:val="both"/>
        <w:rPr>
          <w:sz w:val="27"/>
          <w:szCs w:val="27"/>
        </w:rPr>
      </w:pPr>
      <w:r>
        <w:rPr>
          <w:rFonts w:ascii="Times New Roman" w:eastAsia="Times New Roman" w:hAnsi="Times New Roman" w:cs="Times New Roman"/>
          <w:sz w:val="27"/>
          <w:szCs w:val="27"/>
        </w:rPr>
        <w:t xml:space="preserve">Место выявления нарушения: Ханты-Мансийский автономный округ - 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Маяковского, д. </w:t>
      </w:r>
      <w:r>
        <w:rPr>
          <w:rFonts w:ascii="Times New Roman" w:eastAsia="Times New Roman" w:hAnsi="Times New Roman" w:cs="Times New Roman"/>
          <w:sz w:val="27"/>
          <w:szCs w:val="27"/>
        </w:rPr>
        <w:t>lА</w:t>
      </w:r>
      <w:r>
        <w:rPr>
          <w:rFonts w:ascii="Times New Roman" w:eastAsia="Times New Roman" w:hAnsi="Times New Roman" w:cs="Times New Roman"/>
          <w:sz w:val="27"/>
          <w:szCs w:val="27"/>
        </w:rPr>
        <w:t>.</w:t>
      </w:r>
    </w:p>
    <w:p>
      <w:pPr>
        <w:spacing w:before="0" w:after="0"/>
        <w:ind w:left="34" w:firstLine="701"/>
        <w:jc w:val="both"/>
        <w:rPr>
          <w:sz w:val="27"/>
          <w:szCs w:val="27"/>
        </w:rPr>
      </w:pPr>
      <w:r>
        <w:rPr>
          <w:rFonts w:ascii="Times New Roman" w:eastAsia="Times New Roman" w:hAnsi="Times New Roman" w:cs="Times New Roman"/>
          <w:sz w:val="27"/>
          <w:szCs w:val="27"/>
        </w:rPr>
        <w:t xml:space="preserve">Нарушенное требование: </w:t>
      </w:r>
    </w:p>
    <w:p>
      <w:pPr>
        <w:spacing w:before="0" w:after="0"/>
        <w:ind w:left="34" w:firstLine="701"/>
        <w:jc w:val="both"/>
        <w:rPr>
          <w:sz w:val="27"/>
          <w:szCs w:val="27"/>
        </w:rPr>
      </w:pPr>
      <w:r>
        <w:rPr>
          <w:rFonts w:ascii="Times New Roman" w:eastAsia="Times New Roman" w:hAnsi="Times New Roman" w:cs="Times New Roman"/>
          <w:sz w:val="27"/>
          <w:szCs w:val="27"/>
        </w:rPr>
        <w:t>Работники органа местного самоуправления прошли подготовку в области гражданской обороны.</w:t>
      </w:r>
    </w:p>
    <w:p>
      <w:pPr>
        <w:spacing w:before="0" w:after="0"/>
        <w:ind w:left="34" w:firstLine="701"/>
        <w:jc w:val="both"/>
        <w:rPr>
          <w:sz w:val="27"/>
          <w:szCs w:val="27"/>
        </w:rPr>
      </w:pPr>
      <w:r>
        <w:rPr>
          <w:rFonts w:ascii="Times New Roman" w:eastAsia="Times New Roman" w:hAnsi="Times New Roman" w:cs="Times New Roman"/>
          <w:sz w:val="27"/>
          <w:szCs w:val="27"/>
        </w:rPr>
        <w:t>В нарушение:</w:t>
      </w:r>
      <w:r>
        <w:rPr>
          <w:rFonts w:ascii="Times New Roman" w:eastAsia="Times New Roman" w:hAnsi="Times New Roman" w:cs="Times New Roman"/>
          <w:sz w:val="27"/>
          <w:szCs w:val="27"/>
        </w:rPr>
        <w:t xml:space="preserve"> п. </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Положения о гражданской обороне в Российской Федерации, утвержденного Постан</w:t>
      </w:r>
      <w:r>
        <w:rPr>
          <w:rFonts w:ascii="Times New Roman" w:eastAsia="Times New Roman" w:hAnsi="Times New Roman" w:cs="Times New Roman"/>
          <w:sz w:val="27"/>
          <w:szCs w:val="27"/>
        </w:rPr>
        <w:t xml:space="preserve">овлением Правительства РФ от 26.11.2007 г. № 804, п. 4 </w:t>
      </w:r>
      <w:r>
        <w:rPr>
          <w:rFonts w:ascii="Times New Roman" w:eastAsia="Times New Roman" w:hAnsi="Times New Roman" w:cs="Times New Roman"/>
          <w:sz w:val="27"/>
          <w:szCs w:val="27"/>
        </w:rPr>
        <w:t xml:space="preserve">Положения об организации и ведении гражданской обороны в муниципальных образованиях и организациях, утвержденного Приказом МЧС России от 14.11.2008 № 687 - план основных мероприятий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Белый Яр на 2024 год не согласован с Главным управлением МЧС России по ХМАО-</w:t>
      </w:r>
      <w:r>
        <w:rPr>
          <w:rFonts w:ascii="Times New Roman" w:eastAsia="Times New Roman" w:hAnsi="Times New Roman" w:cs="Times New Roman"/>
          <w:sz w:val="27"/>
          <w:szCs w:val="27"/>
        </w:rPr>
        <w:t>Юrре</w:t>
      </w:r>
      <w:r>
        <w:rPr>
          <w:rFonts w:ascii="Times New Roman" w:eastAsia="Times New Roman" w:hAnsi="Times New Roman" w:cs="Times New Roman"/>
          <w:sz w:val="27"/>
          <w:szCs w:val="27"/>
        </w:rPr>
        <w:t xml:space="preserve">. </w:t>
      </w:r>
    </w:p>
    <w:p>
      <w:pPr>
        <w:spacing w:before="0" w:after="0"/>
        <w:ind w:left="34" w:firstLine="701"/>
        <w:jc w:val="both"/>
        <w:rPr>
          <w:sz w:val="27"/>
          <w:szCs w:val="27"/>
        </w:rPr>
      </w:pPr>
      <w:r>
        <w:rPr>
          <w:rFonts w:ascii="Times New Roman" w:eastAsia="Times New Roman" w:hAnsi="Times New Roman" w:cs="Times New Roman"/>
          <w:sz w:val="27"/>
          <w:szCs w:val="27"/>
        </w:rPr>
        <w:t>Место выявления нарушения:</w:t>
      </w:r>
      <w:r>
        <w:rPr>
          <w:rFonts w:ascii="Times New Roman" w:eastAsia="Times New Roman" w:hAnsi="Times New Roman" w:cs="Times New Roman"/>
          <w:sz w:val="27"/>
          <w:szCs w:val="27"/>
        </w:rPr>
        <w:t xml:space="preserve"> Ханты-Мансийский автономный округ - Югра,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ул. Маяковского, д. </w:t>
      </w:r>
      <w:r>
        <w:rPr>
          <w:rFonts w:ascii="Times New Roman" w:eastAsia="Times New Roman" w:hAnsi="Times New Roman" w:cs="Times New Roman"/>
          <w:sz w:val="27"/>
          <w:szCs w:val="27"/>
        </w:rPr>
        <w:t>lА</w:t>
      </w:r>
      <w:r>
        <w:rPr>
          <w:rFonts w:ascii="Times New Roman" w:eastAsia="Times New Roman" w:hAnsi="Times New Roman" w:cs="Times New Roman"/>
          <w:sz w:val="27"/>
          <w:szCs w:val="27"/>
        </w:rPr>
        <w:t>.</w:t>
      </w:r>
    </w:p>
    <w:p>
      <w:pPr>
        <w:spacing w:before="0" w:after="0"/>
        <w:ind w:left="34" w:firstLine="701"/>
        <w:jc w:val="both"/>
        <w:rPr>
          <w:sz w:val="27"/>
          <w:szCs w:val="27"/>
        </w:rPr>
      </w:pPr>
      <w:r>
        <w:rPr>
          <w:rFonts w:ascii="Times New Roman" w:eastAsia="Times New Roman" w:hAnsi="Times New Roman" w:cs="Times New Roman"/>
          <w:sz w:val="27"/>
          <w:szCs w:val="27"/>
        </w:rPr>
        <w:t xml:space="preserve">Нарушенное требование: </w:t>
      </w:r>
    </w:p>
    <w:p>
      <w:pPr>
        <w:spacing w:before="0" w:after="0"/>
        <w:ind w:left="34" w:firstLine="701"/>
        <w:jc w:val="both"/>
        <w:rPr>
          <w:sz w:val="27"/>
          <w:szCs w:val="27"/>
        </w:rPr>
      </w:pPr>
      <w:r>
        <w:rPr>
          <w:rFonts w:ascii="Times New Roman" w:eastAsia="Times New Roman" w:hAnsi="Times New Roman" w:cs="Times New Roman"/>
          <w:sz w:val="27"/>
          <w:szCs w:val="27"/>
        </w:rPr>
        <w:t>Органом местного самоуправления осуществляется заблаговременная подготовка</w:t>
      </w:r>
      <w:r>
        <w:rPr>
          <w:rFonts w:ascii="Times New Roman" w:eastAsia="Times New Roman" w:hAnsi="Times New Roman" w:cs="Times New Roman"/>
          <w:sz w:val="27"/>
          <w:szCs w:val="27"/>
        </w:rPr>
        <w:t xml:space="preserve"> к </w:t>
      </w:r>
      <w:r>
        <w:rPr>
          <w:rFonts w:ascii="Times New Roman" w:eastAsia="Times New Roman" w:hAnsi="Times New Roman" w:cs="Times New Roman"/>
          <w:sz w:val="27"/>
          <w:szCs w:val="27"/>
        </w:rPr>
        <w:t>ведению и ведение гражданской обороны в выполнении мероприятий по</w:t>
      </w:r>
      <w:r>
        <w:rPr>
          <w:rFonts w:ascii="Times New Roman" w:eastAsia="Times New Roman" w:hAnsi="Times New Roman" w:cs="Times New Roman"/>
          <w:sz w:val="27"/>
          <w:szCs w:val="27"/>
        </w:rPr>
        <w:t xml:space="preserve"> подготовке </w:t>
      </w:r>
      <w:r>
        <w:rPr>
          <w:rFonts w:ascii="Times New Roman" w:eastAsia="Times New Roman" w:hAnsi="Times New Roman" w:cs="Times New Roman"/>
          <w:sz w:val="27"/>
          <w:szCs w:val="27"/>
        </w:rPr>
        <w:t>к защите и по защите населения, материальных и культурных ценностей на территории Российской Федерации от</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опасностей, возникающих при военных конфликтах или вследствие этих конфликтов, а также при чрезвычайных ситуациях прир</w:t>
      </w:r>
      <w:r>
        <w:rPr>
          <w:rFonts w:ascii="Times New Roman" w:eastAsia="Times New Roman" w:hAnsi="Times New Roman" w:cs="Times New Roman"/>
          <w:sz w:val="27"/>
          <w:szCs w:val="27"/>
        </w:rPr>
        <w:t xml:space="preserve">одного и техногенного характера. </w:t>
      </w:r>
    </w:p>
    <w:p>
      <w:pPr>
        <w:spacing w:before="0" w:after="0"/>
        <w:ind w:left="34" w:firstLine="701"/>
        <w:jc w:val="both"/>
        <w:rPr>
          <w:sz w:val="27"/>
          <w:szCs w:val="27"/>
        </w:rPr>
      </w:pPr>
      <w:r>
        <w:rPr>
          <w:rFonts w:ascii="Times New Roman" w:eastAsia="Times New Roman" w:hAnsi="Times New Roman" w:cs="Times New Roman"/>
          <w:sz w:val="27"/>
          <w:szCs w:val="27"/>
        </w:rPr>
        <w:t>В отношении</w:t>
      </w:r>
      <w:r>
        <w:rPr>
          <w:rFonts w:ascii="Times New Roman" w:eastAsia="Times New Roman" w:hAnsi="Times New Roman" w:cs="Times New Roman"/>
          <w:sz w:val="27"/>
          <w:szCs w:val="27"/>
        </w:rPr>
        <w:t xml:space="preserve"> должностного лица – начальника службы по защите населения Администрации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Хайруллина И.И. </w:t>
      </w:r>
      <w:r>
        <w:rPr>
          <w:rFonts w:ascii="Times New Roman" w:eastAsia="Times New Roman" w:hAnsi="Times New Roman" w:cs="Times New Roman"/>
          <w:sz w:val="27"/>
          <w:szCs w:val="27"/>
        </w:rPr>
        <w:t>составлен протокол об административном правонарушении, предусмотренном</w:t>
      </w:r>
      <w:r>
        <w:rPr>
          <w:rFonts w:ascii="Times New Roman" w:eastAsia="Times New Roman" w:hAnsi="Times New Roman" w:cs="Times New Roman"/>
          <w:sz w:val="27"/>
          <w:szCs w:val="27"/>
        </w:rPr>
        <w:t xml:space="preserve"> ч. 2 ст. 20.7 </w:t>
      </w:r>
      <w:r>
        <w:rPr>
          <w:rFonts w:ascii="Times New Roman" w:eastAsia="Times New Roman" w:hAnsi="Times New Roman" w:cs="Times New Roman"/>
          <w:sz w:val="27"/>
          <w:szCs w:val="27"/>
        </w:rPr>
        <w:t>КоАП РФ.</w:t>
      </w:r>
    </w:p>
    <w:p>
      <w:pPr>
        <w:spacing w:before="0" w:after="0"/>
        <w:ind w:left="34" w:firstLine="701"/>
        <w:jc w:val="both"/>
        <w:rPr>
          <w:sz w:val="27"/>
          <w:szCs w:val="27"/>
        </w:rPr>
      </w:pPr>
      <w:r>
        <w:rPr>
          <w:rFonts w:ascii="Times New Roman" w:eastAsia="Times New Roman" w:hAnsi="Times New Roman" w:cs="Times New Roman"/>
          <w:sz w:val="27"/>
          <w:szCs w:val="27"/>
        </w:rPr>
        <w:t>Хайруллин И.И. в судебном заседании вину признал полностью, в содеянном раскаялся.</w:t>
      </w:r>
      <w:r>
        <w:rPr>
          <w:rFonts w:ascii="Times New Roman" w:eastAsia="Times New Roman" w:hAnsi="Times New Roman" w:cs="Times New Roman"/>
          <w:sz w:val="27"/>
          <w:szCs w:val="27"/>
        </w:rPr>
        <w:t xml:space="preserve"> Представил </w:t>
      </w:r>
      <w:r>
        <w:rPr>
          <w:rFonts w:ascii="Times New Roman" w:eastAsia="Times New Roman" w:hAnsi="Times New Roman" w:cs="Times New Roman"/>
          <w:sz w:val="27"/>
          <w:szCs w:val="27"/>
        </w:rPr>
        <w:t>удостоверени</w:t>
      </w:r>
      <w:r>
        <w:rPr>
          <w:rFonts w:ascii="Times New Roman" w:eastAsia="Times New Roman" w:hAnsi="Times New Roman" w:cs="Times New Roman"/>
          <w:sz w:val="27"/>
          <w:szCs w:val="27"/>
        </w:rPr>
        <w:t xml:space="preserve">я </w:t>
      </w:r>
      <w:r>
        <w:rPr>
          <w:rFonts w:ascii="Times New Roman" w:eastAsia="Times New Roman" w:hAnsi="Times New Roman" w:cs="Times New Roman"/>
          <w:sz w:val="27"/>
          <w:szCs w:val="27"/>
        </w:rPr>
        <w:t>о прохождени</w:t>
      </w:r>
      <w:r>
        <w:rPr>
          <w:rFonts w:ascii="Times New Roman" w:eastAsia="Times New Roman" w:hAnsi="Times New Roman" w:cs="Times New Roman"/>
          <w:sz w:val="27"/>
          <w:szCs w:val="27"/>
        </w:rPr>
        <w:t xml:space="preserve">и курсов повышения квалификации должностными лицами </w:t>
      </w:r>
      <w:r>
        <w:rPr>
          <w:rStyle w:val="cat-UserDefinedgrp-58rplc-6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и </w:t>
      </w:r>
      <w:r>
        <w:rPr>
          <w:rFonts w:ascii="Times New Roman" w:eastAsia="Times New Roman" w:hAnsi="Times New Roman" w:cs="Times New Roman"/>
          <w:sz w:val="27"/>
          <w:szCs w:val="27"/>
        </w:rPr>
        <w:t>Хайруллиным</w:t>
      </w:r>
      <w:r>
        <w:rPr>
          <w:rFonts w:ascii="Times New Roman" w:eastAsia="Times New Roman" w:hAnsi="Times New Roman" w:cs="Times New Roman"/>
          <w:sz w:val="27"/>
          <w:szCs w:val="27"/>
        </w:rPr>
        <w:t xml:space="preserve"> И.И., заявку на обучение. </w:t>
      </w:r>
    </w:p>
    <w:p>
      <w:pPr>
        <w:spacing w:before="0" w:after="0"/>
        <w:ind w:left="34" w:firstLine="701"/>
        <w:jc w:val="both"/>
        <w:rPr>
          <w:sz w:val="27"/>
          <w:szCs w:val="27"/>
        </w:rPr>
      </w:pPr>
      <w:r>
        <w:rPr>
          <w:rFonts w:ascii="Times New Roman" w:eastAsia="Times New Roman" w:hAnsi="Times New Roman" w:cs="Times New Roman"/>
          <w:sz w:val="27"/>
          <w:szCs w:val="27"/>
        </w:rPr>
        <w:t>Исследовав материалы дела об административном правонарушении,</w:t>
      </w:r>
      <w:r>
        <w:rPr>
          <w:rFonts w:ascii="Times New Roman" w:eastAsia="Times New Roman" w:hAnsi="Times New Roman" w:cs="Times New Roman"/>
          <w:sz w:val="27"/>
          <w:szCs w:val="27"/>
        </w:rPr>
        <w:t xml:space="preserve"> заслушав лиц, участвующих в деле, прихожу к следующему.</w:t>
      </w:r>
    </w:p>
    <w:p>
      <w:pPr>
        <w:spacing w:before="0" w:after="0"/>
        <w:ind w:left="34" w:firstLine="701"/>
        <w:jc w:val="both"/>
        <w:rPr>
          <w:sz w:val="27"/>
          <w:szCs w:val="27"/>
        </w:rPr>
      </w:pPr>
      <w:r>
        <w:rPr>
          <w:rFonts w:ascii="Times New Roman" w:eastAsia="Times New Roman" w:hAnsi="Times New Roman" w:cs="Times New Roman"/>
          <w:sz w:val="27"/>
          <w:szCs w:val="27"/>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pPr>
        <w:spacing w:before="0" w:after="0"/>
        <w:ind w:left="34" w:firstLine="701"/>
        <w:jc w:val="both"/>
        <w:rPr>
          <w:sz w:val="27"/>
          <w:szCs w:val="27"/>
        </w:rPr>
      </w:pPr>
      <w:r>
        <w:rPr>
          <w:rFonts w:ascii="Times New Roman" w:eastAsia="Times New Roman" w:hAnsi="Times New Roman" w:cs="Times New Roman"/>
          <w:sz w:val="27"/>
          <w:szCs w:val="27"/>
        </w:rPr>
        <w:t>В силу положений статьи 26.1 названного Кодекса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pPr>
        <w:spacing w:before="0" w:after="0"/>
        <w:ind w:left="34" w:firstLine="701"/>
        <w:jc w:val="both"/>
        <w:rPr>
          <w:sz w:val="27"/>
          <w:szCs w:val="27"/>
        </w:rPr>
      </w:pPr>
      <w:r>
        <w:rPr>
          <w:rFonts w:ascii="Times New Roman" w:eastAsia="Times New Roman" w:hAnsi="Times New Roman" w:cs="Times New Roman"/>
          <w:sz w:val="27"/>
          <w:szCs w:val="27"/>
        </w:rPr>
        <w:t>Согласно статье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Не допускается использование доказательств, полученных с нарушением закона.</w:t>
      </w:r>
    </w:p>
    <w:p>
      <w:pPr>
        <w:spacing w:before="0" w:after="0"/>
        <w:ind w:left="34" w:firstLine="701"/>
        <w:jc w:val="both"/>
        <w:rPr>
          <w:sz w:val="27"/>
          <w:szCs w:val="27"/>
        </w:rPr>
      </w:pPr>
      <w:r>
        <w:rPr>
          <w:rFonts w:ascii="Times New Roman" w:eastAsia="Times New Roman" w:hAnsi="Times New Roman" w:cs="Times New Roman"/>
          <w:sz w:val="27"/>
          <w:szCs w:val="27"/>
        </w:rPr>
        <w:t>Ч</w:t>
      </w:r>
      <w:r>
        <w:rPr>
          <w:rFonts w:ascii="Times New Roman" w:eastAsia="Times New Roman" w:hAnsi="Times New Roman" w:cs="Times New Roman"/>
          <w:sz w:val="27"/>
          <w:szCs w:val="27"/>
        </w:rPr>
        <w:t>астью 2 статьи 20.7 Кодекса Российской Федерации об административных правонарушениях предусмотрена административная ответственность за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pPr>
        <w:spacing w:before="0" w:after="0"/>
        <w:ind w:firstLine="708"/>
        <w:jc w:val="both"/>
        <w:rPr>
          <w:sz w:val="27"/>
          <w:szCs w:val="27"/>
        </w:rPr>
      </w:pPr>
      <w:r>
        <w:rPr>
          <w:rFonts w:ascii="Times New Roman" w:eastAsia="Times New Roman" w:hAnsi="Times New Roman" w:cs="Times New Roman"/>
          <w:sz w:val="27"/>
          <w:szCs w:val="27"/>
        </w:rPr>
        <w:t xml:space="preserve">Факт совершения должностным лицом </w:t>
      </w:r>
      <w:r>
        <w:rPr>
          <w:rFonts w:ascii="Times New Roman" w:eastAsia="Times New Roman" w:hAnsi="Times New Roman" w:cs="Times New Roman"/>
          <w:sz w:val="27"/>
          <w:szCs w:val="27"/>
        </w:rPr>
        <w:t>Хайруллиным</w:t>
      </w:r>
      <w:r>
        <w:rPr>
          <w:rFonts w:ascii="Times New Roman" w:eastAsia="Times New Roman" w:hAnsi="Times New Roman" w:cs="Times New Roman"/>
          <w:sz w:val="27"/>
          <w:szCs w:val="27"/>
        </w:rPr>
        <w:t xml:space="preserve"> И.И. административного правонарушения, предусмотренного ч. 2 ст. 20.7 Кодекса Российской Федерации об административных правонарушениях, подтверждается совокупностью собранных по делу об административном правонарушении доказательств, а именно: сведениями, изложенными в протоколе об административном правонарушении № 2 от 13 мая </w:t>
      </w:r>
      <w:r>
        <w:rPr>
          <w:rFonts w:ascii="Times New Roman" w:eastAsia="Times New Roman" w:hAnsi="Times New Roman" w:cs="Times New Roman"/>
          <w:sz w:val="27"/>
          <w:szCs w:val="27"/>
        </w:rPr>
        <w:t>2024 года, актом выездной проверки от 13 мая 2024 г. № 2404/013/-86/63-В/АВП,</w:t>
      </w:r>
      <w:r>
        <w:rPr>
          <w:rFonts w:ascii="Times New Roman" w:eastAsia="Times New Roman" w:hAnsi="Times New Roman" w:cs="Times New Roman"/>
          <w:sz w:val="27"/>
          <w:szCs w:val="27"/>
        </w:rPr>
        <w:t xml:space="preserve"> распоряжением (решением) начальника отдела надзорной деятельности и профилактической работы (по </w:t>
      </w:r>
      <w:r>
        <w:rPr>
          <w:rFonts w:ascii="Times New Roman" w:eastAsia="Times New Roman" w:hAnsi="Times New Roman" w:cs="Times New Roman"/>
          <w:sz w:val="27"/>
          <w:szCs w:val="27"/>
        </w:rPr>
        <w:t>Сургутскому</w:t>
      </w:r>
      <w:r>
        <w:rPr>
          <w:rFonts w:ascii="Times New Roman" w:eastAsia="Times New Roman" w:hAnsi="Times New Roman" w:cs="Times New Roman"/>
          <w:sz w:val="27"/>
          <w:szCs w:val="27"/>
        </w:rPr>
        <w:t xml:space="preserve"> району) управления надзорной деятельности и профилактической работы Главного управления МЧС России по ХМАО-Югре </w:t>
      </w:r>
      <w:r>
        <w:rPr>
          <w:rStyle w:val="cat-UserDefinedgrp-57rplc-70"/>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от 11 апреля 2024 г. № 2404/013/-86/63-В/РВП; объяснениями Хайруллина И.И., из которых следует, что вину в совершённом административном правонарушении он признаёт; предписание об устранении нарушений от 13 мая 2024 г. № 2404/013-86/63-В/ПВП; должностной инструкцией начальника службы по защите населения Администрации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Хайруллина И.И.; распоряжениями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Сургутского района ХМАО-Югры об утверждении Положения о службе по защите населения администрации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Белый Яр, о создании учебно-консультационного пункта для обучения граждан в области гражданской обороны, о создании эвакуационной комиссии; выпиской из ЕГРЮЛ,</w:t>
      </w:r>
      <w:r>
        <w:rPr>
          <w:rFonts w:ascii="Times New Roman" w:eastAsia="Times New Roman" w:hAnsi="Times New Roman" w:cs="Times New Roman"/>
          <w:sz w:val="27"/>
          <w:szCs w:val="27"/>
        </w:rPr>
        <w:t xml:space="preserve"> Уставом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Белый Яр и </w:t>
      </w:r>
      <w:r>
        <w:rPr>
          <w:rFonts w:ascii="Times New Roman" w:eastAsia="Times New Roman" w:hAnsi="Times New Roman" w:cs="Times New Roman"/>
          <w:sz w:val="27"/>
          <w:szCs w:val="27"/>
        </w:rPr>
        <w:t>иными материалами дела.</w:t>
      </w:r>
    </w:p>
    <w:p>
      <w:pPr>
        <w:spacing w:before="0" w:after="0"/>
        <w:ind w:firstLine="708"/>
        <w:jc w:val="both"/>
        <w:rPr>
          <w:sz w:val="27"/>
          <w:szCs w:val="27"/>
        </w:rPr>
      </w:pPr>
      <w:r>
        <w:rPr>
          <w:rFonts w:ascii="Times New Roman" w:eastAsia="Times New Roman" w:hAnsi="Times New Roman" w:cs="Times New Roman"/>
          <w:sz w:val="27"/>
          <w:szCs w:val="27"/>
        </w:rPr>
        <w:t xml:space="preserve">Начальником службы по защите населения Администрации </w:t>
      </w:r>
      <w:r>
        <w:rPr>
          <w:rFonts w:ascii="Times New Roman" w:eastAsia="Times New Roman" w:hAnsi="Times New Roman" w:cs="Times New Roman"/>
          <w:sz w:val="27"/>
          <w:szCs w:val="27"/>
        </w:rPr>
        <w:t>пгт</w:t>
      </w:r>
      <w:r>
        <w:rPr>
          <w:rFonts w:ascii="Times New Roman" w:eastAsia="Times New Roman" w:hAnsi="Times New Roman" w:cs="Times New Roman"/>
          <w:sz w:val="27"/>
          <w:szCs w:val="27"/>
        </w:rPr>
        <w:t xml:space="preserve">. Белый Яр </w:t>
      </w:r>
      <w:r>
        <w:rPr>
          <w:rFonts w:ascii="Times New Roman" w:eastAsia="Times New Roman" w:hAnsi="Times New Roman" w:cs="Times New Roman"/>
          <w:sz w:val="27"/>
          <w:szCs w:val="27"/>
        </w:rPr>
        <w:t>Хайруллиным</w:t>
      </w:r>
      <w:r>
        <w:rPr>
          <w:rFonts w:ascii="Times New Roman" w:eastAsia="Times New Roman" w:hAnsi="Times New Roman" w:cs="Times New Roman"/>
          <w:sz w:val="27"/>
          <w:szCs w:val="27"/>
        </w:rPr>
        <w:t xml:space="preserve"> И.И. не было принято достаточных мер для выполнения обязательных требований в области гражданской обороны, поэтому его бездействие правильно квалифицировано по ч.2 ст. 20.7 КоАП РФ.</w:t>
      </w:r>
    </w:p>
    <w:p>
      <w:pPr>
        <w:spacing w:before="0" w:after="0"/>
        <w:ind w:firstLine="708"/>
        <w:jc w:val="both"/>
        <w:rPr>
          <w:sz w:val="27"/>
          <w:szCs w:val="27"/>
        </w:rPr>
      </w:pPr>
      <w:r>
        <w:rPr>
          <w:rFonts w:ascii="Times New Roman" w:eastAsia="Times New Roman" w:hAnsi="Times New Roman" w:cs="Times New Roman"/>
          <w:sz w:val="27"/>
          <w:szCs w:val="27"/>
        </w:rPr>
        <w:t>Прихожу к выводу о допустимости и достоверности исследованных доказательств, полученных в соответствии с требованиями Кодекса Российской Федерации об админис</w:t>
      </w:r>
      <w:r>
        <w:rPr>
          <w:rFonts w:ascii="Times New Roman" w:eastAsia="Times New Roman" w:hAnsi="Times New Roman" w:cs="Times New Roman"/>
          <w:sz w:val="27"/>
          <w:szCs w:val="27"/>
        </w:rPr>
        <w:t>т</w:t>
      </w:r>
      <w:r>
        <w:rPr>
          <w:rFonts w:ascii="Times New Roman" w:eastAsia="Times New Roman" w:hAnsi="Times New Roman" w:cs="Times New Roman"/>
          <w:sz w:val="27"/>
          <w:szCs w:val="27"/>
        </w:rPr>
        <w:t>ративных правонарушениях.</w:t>
      </w:r>
    </w:p>
    <w:p>
      <w:pPr>
        <w:spacing w:before="0" w:after="0"/>
        <w:ind w:firstLine="708"/>
        <w:jc w:val="both"/>
        <w:rPr>
          <w:sz w:val="27"/>
          <w:szCs w:val="27"/>
        </w:rPr>
      </w:pPr>
      <w:r>
        <w:rPr>
          <w:rFonts w:ascii="Times New Roman" w:eastAsia="Times New Roman" w:hAnsi="Times New Roman" w:cs="Times New Roman"/>
          <w:sz w:val="27"/>
          <w:szCs w:val="27"/>
        </w:rPr>
        <w:t>Деяние</w:t>
      </w:r>
      <w:r>
        <w:rPr>
          <w:rFonts w:ascii="Times New Roman" w:eastAsia="Times New Roman" w:hAnsi="Times New Roman" w:cs="Times New Roman"/>
          <w:sz w:val="27"/>
          <w:szCs w:val="27"/>
        </w:rPr>
        <w:t xml:space="preserve"> Хайруллина И.И. </w:t>
      </w:r>
      <w:r>
        <w:rPr>
          <w:rFonts w:ascii="Times New Roman" w:eastAsia="Times New Roman" w:hAnsi="Times New Roman" w:cs="Times New Roman"/>
          <w:sz w:val="27"/>
          <w:szCs w:val="27"/>
        </w:rPr>
        <w:t>судья квалифицирует по</w:t>
      </w:r>
      <w:r>
        <w:rPr>
          <w:rFonts w:ascii="Times New Roman" w:eastAsia="Times New Roman" w:hAnsi="Times New Roman" w:cs="Times New Roman"/>
          <w:sz w:val="27"/>
          <w:szCs w:val="27"/>
        </w:rPr>
        <w:t xml:space="preserve"> ч. 2 ст. 20.7 Кодекса Российской Федерации об административных правонарушениях -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r>
        <w:rPr>
          <w:rFonts w:ascii="Times New Roman" w:eastAsia="Times New Roman" w:hAnsi="Times New Roman" w:cs="Times New Roman"/>
          <w:sz w:val="27"/>
          <w:szCs w:val="27"/>
        </w:rPr>
        <w:t>.</w:t>
      </w:r>
    </w:p>
    <w:p>
      <w:pPr>
        <w:spacing w:before="0" w:after="0"/>
        <w:ind w:firstLine="708"/>
        <w:jc w:val="both"/>
        <w:rPr>
          <w:sz w:val="27"/>
          <w:szCs w:val="27"/>
        </w:rPr>
      </w:pPr>
      <w:r>
        <w:rPr>
          <w:rFonts w:ascii="Times New Roman" w:eastAsia="Times New Roman" w:hAnsi="Times New Roman" w:cs="Times New Roman"/>
          <w:sz w:val="27"/>
          <w:szCs w:val="27"/>
        </w:rPr>
        <w:t xml:space="preserve">Срок давности привлечения к административной ответственности, установленного ч. 1 ст. 4.5 КоАП РФ для данной категории дел, не истек. </w:t>
      </w:r>
    </w:p>
    <w:p>
      <w:pPr>
        <w:spacing w:before="0" w:after="0"/>
        <w:ind w:firstLine="708"/>
        <w:jc w:val="both"/>
        <w:rPr>
          <w:sz w:val="27"/>
          <w:szCs w:val="27"/>
        </w:rPr>
      </w:pPr>
      <w:r>
        <w:rPr>
          <w:rFonts w:ascii="Times New Roman" w:eastAsia="Times New Roman" w:hAnsi="Times New Roman" w:cs="Times New Roman"/>
          <w:sz w:val="27"/>
          <w:szCs w:val="27"/>
        </w:rPr>
        <w:t xml:space="preserve">Назначая </w:t>
      </w:r>
      <w:r>
        <w:rPr>
          <w:rFonts w:ascii="Times New Roman" w:eastAsia="Times New Roman" w:hAnsi="Times New Roman" w:cs="Times New Roman"/>
          <w:sz w:val="27"/>
          <w:szCs w:val="27"/>
        </w:rPr>
        <w:t xml:space="preserve">Хайруллину И.И. </w:t>
      </w:r>
      <w:r>
        <w:rPr>
          <w:rFonts w:ascii="Times New Roman" w:eastAsia="Times New Roman" w:hAnsi="Times New Roman" w:cs="Times New Roman"/>
          <w:sz w:val="27"/>
          <w:szCs w:val="27"/>
        </w:rPr>
        <w:t>административное наказание, в качестве обстоятельств, предусмотренных ст. 4.2 Кодекса Российской Федерации об административных правонарушениях, и смягчающих административную ответственность учитываю признание им вины, раскаяние в содеянном.</w:t>
      </w:r>
    </w:p>
    <w:p>
      <w:pPr>
        <w:spacing w:before="0" w:after="0"/>
        <w:ind w:firstLine="708"/>
        <w:jc w:val="both"/>
        <w:rPr>
          <w:sz w:val="27"/>
          <w:szCs w:val="27"/>
        </w:rPr>
      </w:pPr>
      <w:r>
        <w:rPr>
          <w:rFonts w:ascii="Times New Roman" w:eastAsia="Times New Roman" w:hAnsi="Times New Roman" w:cs="Times New Roman"/>
          <w:sz w:val="27"/>
          <w:szCs w:val="27"/>
        </w:rPr>
        <w:t>Обстоятельств, предусмотренных ст. 4.3 Кодекса Российской Федерации об административных правонарушениях, и отягчающих административную ответственность, в судебном заседании не установлено.</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Обстоятельств, исключающих производство по делу об административном правонарушении, не установлено.</w:t>
      </w:r>
    </w:p>
    <w:p>
      <w:pPr>
        <w:spacing w:before="0" w:after="0"/>
        <w:ind w:firstLine="708"/>
        <w:jc w:val="both"/>
        <w:rPr>
          <w:sz w:val="27"/>
          <w:szCs w:val="27"/>
        </w:rPr>
      </w:pPr>
      <w:r>
        <w:rPr>
          <w:rFonts w:ascii="Times New Roman" w:eastAsia="Times New Roman" w:hAnsi="Times New Roman" w:cs="Times New Roman"/>
          <w:sz w:val="27"/>
          <w:szCs w:val="27"/>
        </w:rPr>
        <w:t>При назначении наказания судья учитывает характер совершенного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Хайруллиным</w:t>
      </w:r>
      <w:r>
        <w:rPr>
          <w:rFonts w:ascii="Times New Roman" w:eastAsia="Times New Roman" w:hAnsi="Times New Roman" w:cs="Times New Roman"/>
          <w:sz w:val="27"/>
          <w:szCs w:val="27"/>
        </w:rPr>
        <w:t xml:space="preserve"> И.И. </w:t>
      </w:r>
      <w:r>
        <w:rPr>
          <w:rFonts w:ascii="Times New Roman" w:eastAsia="Times New Roman" w:hAnsi="Times New Roman" w:cs="Times New Roman"/>
          <w:sz w:val="27"/>
          <w:szCs w:val="27"/>
        </w:rPr>
        <w:t>а</w:t>
      </w:r>
      <w:r>
        <w:rPr>
          <w:rFonts w:ascii="Times New Roman" w:eastAsia="Times New Roman" w:hAnsi="Times New Roman" w:cs="Times New Roman"/>
          <w:sz w:val="27"/>
          <w:szCs w:val="27"/>
        </w:rPr>
        <w:t>дминистративного правонарушения, данные о личности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его имущественное положение.</w:t>
      </w:r>
    </w:p>
    <w:p>
      <w:pPr>
        <w:spacing w:before="0" w:after="0"/>
        <w:ind w:firstLine="708"/>
        <w:jc w:val="both"/>
        <w:rPr>
          <w:sz w:val="27"/>
          <w:szCs w:val="27"/>
        </w:rPr>
      </w:pPr>
      <w:r>
        <w:rPr>
          <w:rFonts w:ascii="Times New Roman" w:eastAsia="Times New Roman" w:hAnsi="Times New Roman" w:cs="Times New Roman"/>
          <w:sz w:val="27"/>
          <w:szCs w:val="27"/>
        </w:rPr>
        <w:t>Допущенное правонарушение посягает на отношения в области обеспечения общественного порядка и общественной безопасности, имеет повышенную степень общественной опасности, поэтому не может быть признано малозначительным.</w:t>
      </w:r>
    </w:p>
    <w:p>
      <w:pPr>
        <w:spacing w:before="0" w:after="0"/>
        <w:ind w:firstLine="708"/>
        <w:jc w:val="both"/>
        <w:rPr>
          <w:sz w:val="27"/>
          <w:szCs w:val="27"/>
        </w:rPr>
      </w:pPr>
      <w:r>
        <w:rPr>
          <w:rFonts w:ascii="Times New Roman" w:eastAsia="Times New Roman" w:hAnsi="Times New Roman" w:cs="Times New Roman"/>
          <w:sz w:val="27"/>
          <w:szCs w:val="27"/>
        </w:rPr>
        <w:t>На основании изложенного и руководствуясь ст. ст. 29.9-29.11 КоАП РФ,</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судья</w:t>
      </w:r>
    </w:p>
    <w:p>
      <w:pPr>
        <w:spacing w:before="0" w:after="0"/>
        <w:jc w:val="center"/>
        <w:rPr>
          <w:sz w:val="27"/>
          <w:szCs w:val="27"/>
        </w:rPr>
      </w:pPr>
      <w:r>
        <w:rPr>
          <w:rFonts w:ascii="Times New Roman" w:eastAsia="Times New Roman" w:hAnsi="Times New Roman" w:cs="Times New Roman"/>
          <w:sz w:val="27"/>
          <w:szCs w:val="27"/>
        </w:rPr>
        <w:t>ПОСТАНОВИЛ:</w:t>
      </w:r>
    </w:p>
    <w:p>
      <w:pPr>
        <w:spacing w:before="0" w:after="0"/>
        <w:jc w:val="both"/>
        <w:rPr>
          <w:sz w:val="27"/>
          <w:szCs w:val="27"/>
        </w:rPr>
      </w:pPr>
      <w:r>
        <w:rPr>
          <w:sz w:val="27"/>
          <w:szCs w:val="27"/>
        </w:rPr>
        <w:tab/>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олжностно</w:t>
      </w:r>
      <w:r>
        <w:rPr>
          <w:rFonts w:ascii="Times New Roman" w:eastAsia="Times New Roman" w:hAnsi="Times New Roman" w:cs="Times New Roman"/>
          <w:sz w:val="27"/>
          <w:szCs w:val="27"/>
        </w:rPr>
        <w:t xml:space="preserve">е </w:t>
      </w:r>
      <w:r>
        <w:rPr>
          <w:rFonts w:ascii="Times New Roman" w:eastAsia="Times New Roman" w:hAnsi="Times New Roman" w:cs="Times New Roman"/>
          <w:sz w:val="27"/>
          <w:szCs w:val="27"/>
        </w:rPr>
        <w:t>лиц</w:t>
      </w:r>
      <w:r>
        <w:rPr>
          <w:rFonts w:ascii="Times New Roman" w:eastAsia="Times New Roman" w:hAnsi="Times New Roman" w:cs="Times New Roman"/>
          <w:sz w:val="27"/>
          <w:szCs w:val="27"/>
        </w:rPr>
        <w:t>о</w:t>
      </w:r>
      <w:r>
        <w:rPr>
          <w:rFonts w:ascii="Times New Roman" w:eastAsia="Times New Roman" w:hAnsi="Times New Roman" w:cs="Times New Roman"/>
          <w:sz w:val="27"/>
          <w:szCs w:val="27"/>
        </w:rPr>
        <w:t xml:space="preserve"> – начальника службы по защите населения Администрации</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г.п</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Белый Яр Хайруллина Ильдара </w:t>
      </w:r>
      <w:r>
        <w:rPr>
          <w:rFonts w:ascii="Times New Roman" w:eastAsia="Times New Roman" w:hAnsi="Times New Roman" w:cs="Times New Roman"/>
          <w:sz w:val="27"/>
          <w:szCs w:val="27"/>
        </w:rPr>
        <w:t>Ильфатовича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признать виновным в совершении административного правонарушения, предусмотренного</w:t>
      </w:r>
      <w:r>
        <w:rPr>
          <w:rFonts w:ascii="Times New Roman" w:eastAsia="Times New Roman" w:hAnsi="Times New Roman" w:cs="Times New Roman"/>
          <w:sz w:val="27"/>
          <w:szCs w:val="27"/>
        </w:rPr>
        <w:t xml:space="preserve"> частью 2 статьи 20.7 </w:t>
      </w:r>
      <w:r>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ему наказание в виде административного штрафа в размере</w:t>
      </w:r>
      <w:r>
        <w:rPr>
          <w:rFonts w:ascii="Times New Roman" w:eastAsia="Times New Roman" w:hAnsi="Times New Roman" w:cs="Times New Roman"/>
          <w:sz w:val="27"/>
          <w:szCs w:val="27"/>
        </w:rPr>
        <w:t xml:space="preserve"> 10</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 xml:space="preserve">000 руб. 00 коп.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Административный штраф подлежит уплате на р/с 03100643000000018700 в РКЦ Ханты-Мансийск//УФК по Ханты-Мансийскому автономному округу - Югре г. Ханты-Мансийск; ЕКС 40102810245370000007, БИК 007162163; ИНН 8601073664; КПП 8601 01 001; л/с 04872D08080, ОКТМО 71826000; КБК 720116012030</w:t>
      </w:r>
      <w:r>
        <w:rPr>
          <w:rFonts w:ascii="Times New Roman" w:eastAsia="Times New Roman" w:hAnsi="Times New Roman" w:cs="Times New Roman"/>
          <w:sz w:val="27"/>
          <w:szCs w:val="27"/>
        </w:rPr>
        <w:t xml:space="preserve">10000140. </w:t>
      </w:r>
      <w:r>
        <w:rPr>
          <w:rFonts w:ascii="Times New Roman" w:eastAsia="Times New Roman" w:hAnsi="Times New Roman" w:cs="Times New Roman"/>
          <w:sz w:val="27"/>
          <w:szCs w:val="27"/>
        </w:rPr>
        <w:t>Получатель УФК по ХМАО-Югре (Департамент административного обеспечения Ханты-Мансийского автономного округа-Югры), УИН</w:t>
      </w:r>
      <w:r>
        <w:rPr>
          <w:rFonts w:ascii="Times New Roman" w:eastAsia="Times New Roman" w:hAnsi="Times New Roman" w:cs="Times New Roman"/>
          <w:sz w:val="27"/>
          <w:szCs w:val="27"/>
        </w:rPr>
        <w:t xml:space="preserve"> 0412365400135008692420189.</w:t>
      </w:r>
    </w:p>
    <w:p>
      <w:pPr>
        <w:spacing w:before="0" w:after="0"/>
        <w:ind w:firstLine="708"/>
        <w:jc w:val="both"/>
        <w:rPr>
          <w:sz w:val="27"/>
          <w:szCs w:val="27"/>
        </w:rPr>
      </w:pPr>
      <w:r>
        <w:rPr>
          <w:rFonts w:ascii="Times New Roman" w:eastAsia="Times New Roman" w:hAnsi="Times New Roman" w:cs="Times New Roman"/>
          <w:sz w:val="27"/>
          <w:szCs w:val="27"/>
        </w:rPr>
        <w:t xml:space="preserve">В соответствии с ч.1 ст.32.2 Кодекса Российской Федерации об административных правонарушения </w:t>
      </w:r>
      <w:r>
        <w:rPr>
          <w:rFonts w:ascii="Times New Roman" w:eastAsia="Times New Roman" w:hAnsi="Times New Roman" w:cs="Times New Roman"/>
          <w:sz w:val="27"/>
          <w:szCs w:val="27"/>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w:t>
      </w:r>
      <w:r>
        <w:rPr>
          <w:rFonts w:ascii="Times New Roman" w:eastAsia="Times New Roman" w:hAnsi="Times New Roman" w:cs="Times New Roman"/>
          <w:sz w:val="27"/>
          <w:szCs w:val="27"/>
        </w:rPr>
        <w:t> </w:t>
      </w:r>
      <w:hyperlink r:id="rId4" w:anchor="p1208" w:history="1">
        <w:r>
          <w:rPr>
            <w:rFonts w:ascii="Times New Roman" w:eastAsia="Times New Roman" w:hAnsi="Times New Roman" w:cs="Times New Roman"/>
            <w:color w:val="0000EE"/>
            <w:sz w:val="27"/>
            <w:szCs w:val="27"/>
          </w:rPr>
          <w:t>частью 1.1</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настоящей статьи, либо со дня истечения срока отсрочки или срока рассрочки, предусмотренных</w:t>
      </w:r>
      <w:r>
        <w:rPr>
          <w:rFonts w:ascii="Times New Roman" w:eastAsia="Times New Roman" w:hAnsi="Times New Roman" w:cs="Times New Roman"/>
          <w:sz w:val="27"/>
          <w:szCs w:val="27"/>
        </w:rPr>
        <w:t> </w:t>
      </w:r>
      <w:hyperlink r:id="rId4" w:anchor="p1133" w:history="1">
        <w:r>
          <w:rPr>
            <w:rFonts w:ascii="Times New Roman" w:eastAsia="Times New Roman" w:hAnsi="Times New Roman" w:cs="Times New Roman"/>
            <w:color w:val="0000EE"/>
            <w:sz w:val="27"/>
            <w:szCs w:val="27"/>
          </w:rPr>
          <w:t>статьей 31.5</w:t>
        </w:r>
      </w:hyperlink>
      <w:r>
        <w:rPr>
          <w:rFonts w:ascii="Times New Roman" w:eastAsia="Times New Roman" w:hAnsi="Times New Roman" w:cs="Times New Roman"/>
          <w:sz w:val="27"/>
          <w:szCs w:val="27"/>
        </w:rPr>
        <w:t> </w:t>
      </w:r>
      <w:r>
        <w:rPr>
          <w:rFonts w:ascii="Times New Roman" w:eastAsia="Times New Roman" w:hAnsi="Times New Roman" w:cs="Times New Roman"/>
          <w:sz w:val="27"/>
          <w:szCs w:val="27"/>
        </w:rPr>
        <w:t>настоящего Кодекса.</w:t>
      </w:r>
    </w:p>
    <w:p>
      <w:pPr>
        <w:spacing w:before="0" w:after="0"/>
        <w:ind w:firstLine="708"/>
        <w:jc w:val="both"/>
        <w:rPr>
          <w:sz w:val="27"/>
          <w:szCs w:val="27"/>
        </w:rPr>
      </w:pPr>
      <w:r>
        <w:rPr>
          <w:rFonts w:ascii="Times New Roman" w:eastAsia="Times New Roman" w:hAnsi="Times New Roman" w:cs="Times New Roman"/>
          <w:sz w:val="27"/>
          <w:szCs w:val="27"/>
          <w:u w:val="single"/>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7"/>
          <w:szCs w:val="27"/>
          <w:u w:val="single"/>
        </w:rPr>
        <w:t>Сургутский</w:t>
      </w:r>
      <w:r>
        <w:rPr>
          <w:rFonts w:ascii="Times New Roman" w:eastAsia="Times New Roman" w:hAnsi="Times New Roman" w:cs="Times New Roman"/>
          <w:sz w:val="27"/>
          <w:szCs w:val="27"/>
          <w:u w:val="single"/>
        </w:rPr>
        <w:t xml:space="preserve"> район, </w:t>
      </w:r>
      <w:r>
        <w:rPr>
          <w:rFonts w:ascii="Times New Roman" w:eastAsia="Times New Roman" w:hAnsi="Times New Roman" w:cs="Times New Roman"/>
          <w:sz w:val="27"/>
          <w:szCs w:val="27"/>
          <w:u w:val="single"/>
        </w:rPr>
        <w:t>г.п.Белый</w:t>
      </w:r>
      <w:r>
        <w:rPr>
          <w:rFonts w:ascii="Times New Roman" w:eastAsia="Times New Roman" w:hAnsi="Times New Roman" w:cs="Times New Roman"/>
          <w:sz w:val="27"/>
          <w:szCs w:val="27"/>
          <w:u w:val="single"/>
        </w:rPr>
        <w:t xml:space="preserve"> Яр, </w:t>
      </w:r>
      <w:r>
        <w:rPr>
          <w:rFonts w:ascii="Times New Roman" w:eastAsia="Times New Roman" w:hAnsi="Times New Roman" w:cs="Times New Roman"/>
          <w:sz w:val="27"/>
          <w:szCs w:val="27"/>
          <w:u w:val="single"/>
        </w:rPr>
        <w:t>ул.Совхозная</w:t>
      </w:r>
      <w:r>
        <w:rPr>
          <w:rFonts w:ascii="Times New Roman" w:eastAsia="Times New Roman" w:hAnsi="Times New Roman" w:cs="Times New Roman"/>
          <w:sz w:val="27"/>
          <w:szCs w:val="27"/>
          <w:u w:val="single"/>
        </w:rPr>
        <w:t>, 3 судебный участок №2 Сургутского судебного района ХМАО-Югры.</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районный суд Ханты-Мансийского автономного округа – Югры путем подачи жалобы через мирового судью судебного участка № 2 Сургутского района Ханты-Мансийского автономного округа – Югры в течение 10 суток со дня вручения или получения копии постановления.</w:t>
      </w:r>
    </w:p>
    <w:p>
      <w:pPr>
        <w:spacing w:before="0" w:after="0" w:line="360" w:lineRule="auto"/>
        <w:rPr>
          <w:sz w:val="27"/>
          <w:szCs w:val="27"/>
        </w:rPr>
      </w:pPr>
    </w:p>
    <w:p>
      <w:pPr>
        <w:spacing w:before="0" w:after="0" w:line="360" w:lineRule="auto"/>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ab/>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Е.Н. Михайлова</w:t>
      </w:r>
    </w:p>
    <w:p>
      <w:pPr>
        <w:spacing w:before="0" w:after="0" w:line="360" w:lineRule="auto"/>
        <w:rPr>
          <w:sz w:val="27"/>
          <w:szCs w:val="27"/>
        </w:rPr>
      </w:pPr>
    </w:p>
    <w:p>
      <w:pPr>
        <w:spacing w:before="0" w:after="0"/>
        <w:ind w:firstLine="708"/>
        <w:jc w:val="both"/>
        <w:rPr>
          <w:sz w:val="27"/>
          <w:szCs w:val="27"/>
        </w:rPr>
      </w:pPr>
    </w:p>
    <w:p>
      <w:pPr>
        <w:spacing w:before="0" w:after="0"/>
        <w:rPr>
          <w:sz w:val="27"/>
          <w:szCs w:val="27"/>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assportDatagrp-40rplc-11">
    <w:name w:val="cat-PassportData grp-40 rplc-11"/>
    <w:basedOn w:val="DefaultParagraphFont"/>
  </w:style>
  <w:style w:type="character" w:customStyle="1" w:styleId="cat-UserDefinedgrp-54rplc-13">
    <w:name w:val="cat-UserDefined grp-54 rplc-13"/>
    <w:basedOn w:val="DefaultParagraphFont"/>
  </w:style>
  <w:style w:type="character" w:customStyle="1" w:styleId="cat-PassportDatagrp-41rplc-17">
    <w:name w:val="cat-PassportData grp-41 rplc-17"/>
    <w:basedOn w:val="DefaultParagraphFont"/>
  </w:style>
  <w:style w:type="character" w:customStyle="1" w:styleId="cat-UserDefinedgrp-57rplc-27">
    <w:name w:val="cat-UserDefined grp-57 rplc-27"/>
    <w:basedOn w:val="DefaultParagraphFont"/>
  </w:style>
  <w:style w:type="character" w:customStyle="1" w:styleId="cat-UserDefinedgrp-55rplc-35">
    <w:name w:val="cat-UserDefined grp-55 rplc-35"/>
    <w:basedOn w:val="DefaultParagraphFont"/>
  </w:style>
  <w:style w:type="character" w:customStyle="1" w:styleId="cat-UserDefinedgrp-56rplc-45">
    <w:name w:val="cat-UserDefined grp-56 rplc-45"/>
    <w:basedOn w:val="DefaultParagraphFont"/>
  </w:style>
  <w:style w:type="character" w:customStyle="1" w:styleId="cat-UserDefinedgrp-58rplc-62">
    <w:name w:val="cat-UserDefined grp-58 rplc-62"/>
    <w:basedOn w:val="DefaultParagraphFont"/>
  </w:style>
  <w:style w:type="character" w:customStyle="1" w:styleId="cat-UserDefinedgrp-57rplc-70">
    <w:name w:val="cat-UserDefined grp-57 rplc-7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popular/koap/13_6.html"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